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95AF" w14:textId="77777777" w:rsidR="00084277" w:rsidRDefault="00000000">
      <w:pPr>
        <w:pStyle w:val="Heading1"/>
      </w:pPr>
      <w:r>
        <w:t>Overcoming the Impediments of Machine Learning Model Development: A GenericML Perspective</w:t>
      </w:r>
    </w:p>
    <w:p w14:paraId="60EA611C" w14:textId="043CBC00" w:rsidR="00E80D58" w:rsidRDefault="00E80D58" w:rsidP="00E80D58"/>
    <w:p w14:paraId="42563FA3" w14:textId="64C25BA3" w:rsidR="00E80D58" w:rsidRPr="00E80D58" w:rsidRDefault="00E80D58" w:rsidP="00E80D58">
      <w:r>
        <w:t xml:space="preserve">See </w:t>
      </w:r>
      <w:r w:rsidRPr="00E80D58">
        <w:t>https://genericml.odoo.com</w:t>
      </w:r>
    </w:p>
    <w:p w14:paraId="0A7F2D26" w14:textId="77777777" w:rsidR="00084277" w:rsidRDefault="00000000">
      <w:pPr>
        <w:pStyle w:val="Heading2"/>
      </w:pPr>
      <w:r>
        <w:t>Introduction</w:t>
      </w:r>
    </w:p>
    <w:p w14:paraId="4BF3C4B9" w14:textId="77777777" w:rsidR="00084277" w:rsidRDefault="00000000">
      <w:r>
        <w:t>While machine learning (ML) has made remarkable strides in the past decade, significant impediments continue to hinder its broader and more efficient adoption across industries. These challenges include technical, organizational, and ethical hurdles — from data quality issues and selection bias to slow deployment cycles and a lack of business user involvement.</w:t>
      </w:r>
    </w:p>
    <w:p w14:paraId="61CED6B4" w14:textId="77777777" w:rsidR="00084277" w:rsidRDefault="00000000">
      <w:r>
        <w:t>However, many of these challenges are not inherent to machine learning itself but are symptoms of the current ecosystem of ML tooling and deployment practices. The GenericML framework addresses several of these pain points directly, offering a type-safe, AutoML-enabled, human-accessible approach built in C# that enables full-stack developers and business experts alike to develop, test, and iterate on models easily.</w:t>
      </w:r>
    </w:p>
    <w:p w14:paraId="570FAE00" w14:textId="77777777" w:rsidR="00084277" w:rsidRDefault="00000000">
      <w:pPr>
        <w:pStyle w:val="Heading2"/>
      </w:pPr>
      <w:r>
        <w:t>Key Impediments in Traditional ML Workflows</w:t>
      </w:r>
    </w:p>
    <w:p w14:paraId="0F932473" w14:textId="11DC9656" w:rsidR="00084277" w:rsidRDefault="00000000">
      <w:r>
        <w:t>1. Data Quality and Selection Bias</w:t>
      </w:r>
      <w:r>
        <w:br/>
        <w:t>- ML systems are only as good as the data they learn from. Unfortunately, many datasets suffer from inaccuracies, missing values, inconsistent formats, and inherent bias.</w:t>
      </w:r>
      <w:r>
        <w:br/>
        <w:t>- Selection bias can result in models that generalize poorly and propagate existing societal inequities.</w:t>
      </w:r>
      <w:r w:rsidR="00121715">
        <w:t xml:space="preserve"> However using Domain Driven Design should massively improve the quality of data and avoid data leakage as each sub-domain has a data context that is specific to that domain.</w:t>
      </w:r>
    </w:p>
    <w:p w14:paraId="1AE9F937" w14:textId="77777777" w:rsidR="00084277" w:rsidRDefault="00000000">
      <w:r>
        <w:t>2. Complex Algorithm Tuning and Overfitting</w:t>
      </w:r>
      <w:r>
        <w:br/>
        <w:t>- Model overfitting and algorithm complexity make it difficult for non-experts to engage in meaningful experimentation or understand the consequences of configuration choices.</w:t>
      </w:r>
    </w:p>
    <w:p w14:paraId="1D0A779E" w14:textId="77777777" w:rsidR="00084277" w:rsidRDefault="00000000">
      <w:r>
        <w:t>3. High Costs and Long Iteration Cycles</w:t>
      </w:r>
      <w:r>
        <w:br/>
        <w:t>- Python-based ecosystems are memory-intensive and slow. Running experiments requires significant compute time, which limits iterative experimentation.</w:t>
      </w:r>
      <w:r>
        <w:br/>
        <w:t>- Organizations invest heavily in MLOps and infrastructure without empowering business users to explore or test model configurations independently.</w:t>
      </w:r>
    </w:p>
    <w:p w14:paraId="359BAA90" w14:textId="77777777" w:rsidR="00084277" w:rsidRDefault="00000000">
      <w:r>
        <w:t>4. Low Model Utilization and Human Disconnection</w:t>
      </w:r>
      <w:r>
        <w:br/>
        <w:t>- Up to 80% of developed models never reach production, largely because of poor integration between data scientists and application developers.</w:t>
      </w:r>
      <w:r>
        <w:br/>
        <w:t>- Domain experts and decision-makers are rarely in the loop when building or tuning models.</w:t>
      </w:r>
    </w:p>
    <w:p w14:paraId="2FEB18B3" w14:textId="77777777" w:rsidR="00084277" w:rsidRDefault="00000000">
      <w:r>
        <w:lastRenderedPageBreak/>
        <w:t>5. Lack of AutoML and Rapid Prototyping Tools</w:t>
      </w:r>
      <w:r>
        <w:br/>
        <w:t>- Many ML workflows lack built-in AutoML support and require manual intervention for model building, hyperparameter selection, and validation.</w:t>
      </w:r>
    </w:p>
    <w:p w14:paraId="691F6251" w14:textId="77777777" w:rsidR="00084277" w:rsidRDefault="00000000">
      <w:pPr>
        <w:pStyle w:val="Heading2"/>
      </w:pPr>
      <w:r>
        <w:t>How GenericML Overcomes These Challenges</w:t>
      </w:r>
    </w:p>
    <w:p w14:paraId="740BAEB7" w14:textId="77777777" w:rsidR="00084277" w:rsidRDefault="00000000">
      <w:r>
        <w:t>✅ Human-in-the-Loop Experimentation</w:t>
      </w:r>
      <w:r>
        <w:br/>
        <w:t>- GenericML allows business users — not just data scientists — to select parameters, label variables, and timeframes for training models via user-friendly interfaces.</w:t>
      </w:r>
    </w:p>
    <w:p w14:paraId="7F3A94E4" w14:textId="77777777" w:rsidR="00084277" w:rsidRDefault="00000000">
      <w:r>
        <w:t>✅ Rapid, Low-Cost AutoML</w:t>
      </w:r>
      <w:r>
        <w:br/>
        <w:t>- AutoML is built-in. Users can automatically train, compare, and deploy models with minimal configuration using GenericML.</w:t>
      </w:r>
      <w:r>
        <w:br/>
        <w:t>- Because it’s implemented in C# with high performance and type safety, experimentation is faster and consumes far fewer resources than Python-based MLOps stacks.</w:t>
      </w:r>
    </w:p>
    <w:p w14:paraId="056EFD1F" w14:textId="77777777" w:rsidR="00084277" w:rsidRDefault="00000000">
      <w:r>
        <w:t>✅ Integrated with Developer Workflows</w:t>
      </w:r>
      <w:r>
        <w:br/>
        <w:t>- Unlike tools like Jupyter or PyCaret which remain confined to notebook environments, GenericML integrates seamlessly with production systems via REST, gRPC, and serverless APIs.</w:t>
      </w:r>
    </w:p>
    <w:p w14:paraId="0DF13F58" w14:textId="77777777" w:rsidR="00084277" w:rsidRDefault="00000000">
      <w:r>
        <w:t>✅ Transparent, Domain-Driven Design</w:t>
      </w:r>
      <w:r>
        <w:br/>
        <w:t>- Supports Domain Driven Design (DDD) to ensure models align with business objectives.</w:t>
      </w:r>
      <w:r>
        <w:br/>
        <w:t>- Developers can reflect and abstract model configurations dynamically.</w:t>
      </w:r>
    </w:p>
    <w:p w14:paraId="7B17C578" w14:textId="77777777" w:rsidR="00084277" w:rsidRDefault="00000000">
      <w:r>
        <w:t>✅ Cross-Platform and Multi-Interface</w:t>
      </w:r>
      <w:r>
        <w:br/>
        <w:t>- Supports deployment to cloud, on-premises, or edge environments.</w:t>
      </w:r>
      <w:r>
        <w:br/>
        <w:t>- Interfaces include REST, WebSockets, gRPC, NamedPipes — allowing deep integration into any tech stack.</w:t>
      </w:r>
    </w:p>
    <w:p w14:paraId="59FF76C4" w14:textId="77777777" w:rsidR="00084277" w:rsidRDefault="00000000">
      <w:pPr>
        <w:pStyle w:val="Heading2"/>
      </w:pPr>
      <w:r>
        <w:t>Competitive Advantage of GenericML</w:t>
      </w:r>
    </w:p>
    <w:p w14:paraId="387C25E1" w14:textId="77777777" w:rsidR="00084277" w:rsidRDefault="00000000">
      <w:r>
        <w:t>| Feature                        | Traditional ML Tools           | GenericML                             |</w:t>
      </w:r>
      <w:r>
        <w:br/>
        <w:t>|-------------------------------|--------------------------------|----------------------------------------|</w:t>
      </w:r>
      <w:r>
        <w:br/>
        <w:t>| Business User Interaction      | Rare / Not supported           | ✅ Full human-in-the-loop              |</w:t>
      </w:r>
      <w:r>
        <w:br/>
        <w:t>| AutoML                        | Partial (e.g., PyCaret, H2O)   | ✅ Built-in, fast, and configurable    |</w:t>
      </w:r>
      <w:r>
        <w:br/>
        <w:t>| Language Support              | Python/R (slow, fragile)       | ✅ C# (fast, type-safe, enterprise)    |</w:t>
      </w:r>
      <w:r>
        <w:br/>
        <w:t>| Deployment Integration        | Manual and slow                | ✅ Plug-and-play REST/gRPC/serverless  |</w:t>
      </w:r>
      <w:r>
        <w:br/>
        <w:t>| Cost and Efficiency           | High compute and memory cost   | ✅ Lightweight and efficient           |</w:t>
      </w:r>
      <w:r>
        <w:br/>
        <w:t>| Domain-Driven Design Support | No                             | ✅ First-class DDD alignment           |</w:t>
      </w:r>
    </w:p>
    <w:p w14:paraId="0DC5F911" w14:textId="77777777" w:rsidR="00084277" w:rsidRDefault="00000000">
      <w:pPr>
        <w:pStyle w:val="Heading2"/>
      </w:pPr>
      <w:r>
        <w:lastRenderedPageBreak/>
        <w:t>The Future of ML is Accessible and Iterative</w:t>
      </w:r>
    </w:p>
    <w:p w14:paraId="7EF0A9DC" w14:textId="77777777" w:rsidR="00084277" w:rsidRDefault="00000000">
      <w:r>
        <w:t>Most current ML platforms were designed for data scientists working in isolation. This model is no longer tenable. Business problems are complex, contextual, and require rapid feedback loops between domain experts, developers, and data scientists.</w:t>
      </w:r>
    </w:p>
    <w:p w14:paraId="71B14EF6" w14:textId="77777777" w:rsidR="00084277" w:rsidRDefault="00000000">
      <w:r>
        <w:t>GenericML makes this vision a reality. It enables:</w:t>
      </w:r>
      <w:r>
        <w:br/>
        <w:t>- Rapid iteration through high-speed training and testing.</w:t>
      </w:r>
      <w:r>
        <w:br/>
        <w:t>- Affordable model development by removing infrastructure bloat.</w:t>
      </w:r>
      <w:r>
        <w:br/>
        <w:t>- Real-time model integration into operational systems.</w:t>
      </w:r>
      <w:r>
        <w:br/>
        <w:t>- Democratization of AI, where domain experts can experiment directly.</w:t>
      </w:r>
    </w:p>
    <w:p w14:paraId="3A2F1EE4" w14:textId="77777777" w:rsidR="00084277" w:rsidRDefault="00000000">
      <w:pPr>
        <w:pStyle w:val="Heading2"/>
      </w:pPr>
      <w:r>
        <w:t>Conclusion</w:t>
      </w:r>
    </w:p>
    <w:p w14:paraId="3CC0DD7B" w14:textId="77777777" w:rsidR="00084277" w:rsidRDefault="00000000">
      <w:r>
        <w:t>Machine learning’s promise is often lost in translation — between teams, tools, and processes. GenericML closes that gap by bringing model development into the hands of the people who know the problem best, without sacrificing power, scalability, or rigor.</w:t>
      </w:r>
    </w:p>
    <w:p w14:paraId="4DFD8A8E" w14:textId="77777777" w:rsidR="00084277" w:rsidRDefault="00000000">
      <w:r>
        <w:t>In doing so, GenericML doesn’t just overcome the current impediments in machine learning — it redefines how ML should be built, deployed, and used.</w:t>
      </w:r>
    </w:p>
    <w:p w14:paraId="612BDA8F" w14:textId="7C1957CA" w:rsidR="007621F6" w:rsidRDefault="007621F6" w:rsidP="007621F6">
      <w:pPr>
        <w:pStyle w:val="Heading1"/>
      </w:pPr>
      <w:r>
        <w:t>For Gen AI work</w:t>
      </w:r>
    </w:p>
    <w:p w14:paraId="1B397F18" w14:textId="17DD7125" w:rsidR="007621F6" w:rsidRPr="00724F59" w:rsidRDefault="007621F6" w:rsidP="007621F6">
      <w:pPr>
        <w:pStyle w:val="Heading2"/>
      </w:pPr>
      <w:r w:rsidRPr="00724F59">
        <w:t>Leveraging Graph RAG for Superior Gen AI Applications</w:t>
      </w:r>
    </w:p>
    <w:p w14:paraId="07CD7F02" w14:textId="77777777" w:rsidR="007621F6" w:rsidRPr="00724F59" w:rsidRDefault="007621F6" w:rsidP="007621F6">
      <w:pPr>
        <w:rPr>
          <w:b/>
          <w:bCs/>
        </w:rPr>
      </w:pPr>
      <w:r w:rsidRPr="00724F59">
        <w:rPr>
          <w:b/>
          <w:bCs/>
        </w:rPr>
        <w:t>The Limitations of Simple RAG</w:t>
      </w:r>
    </w:p>
    <w:p w14:paraId="718E278C" w14:textId="77777777" w:rsidR="007621F6" w:rsidRPr="00724F59" w:rsidRDefault="007621F6" w:rsidP="007621F6">
      <w:r w:rsidRPr="00724F59">
        <w:t>Traditional Retrieval-Augmented Generation (RAG) systems have become a cornerstone of modern Gen AI applications. They work by breaking down a corpus of documents into small, searchable text chunks, converting these chunks into numerical vectors (embeddings), and storing them in a vector database. When a user asks a question, the system finds the most semantically similar chunks and feeds them to the LLM as context for generating a response.</w:t>
      </w:r>
    </w:p>
    <w:p w14:paraId="75900C0F" w14:textId="77777777" w:rsidR="007621F6" w:rsidRPr="00724F59" w:rsidRDefault="007621F6" w:rsidP="007621F6">
      <w:r w:rsidRPr="00724F59">
        <w:t>While effective for simple Q&amp;A on a single topic, this "simple RAG" approach breaks down in complex domains. Its core limitation is that it treats information as isolated, disconnected fragments. It struggles with:</w:t>
      </w:r>
    </w:p>
    <w:p w14:paraId="322B925D" w14:textId="77777777" w:rsidR="007621F6" w:rsidRPr="00724F59" w:rsidRDefault="007621F6" w:rsidP="007621F6">
      <w:pPr>
        <w:numPr>
          <w:ilvl w:val="0"/>
          <w:numId w:val="10"/>
        </w:numPr>
        <w:spacing w:after="160" w:line="278" w:lineRule="auto"/>
      </w:pPr>
      <w:r w:rsidRPr="00724F59">
        <w:rPr>
          <w:b/>
          <w:bCs/>
        </w:rPr>
        <w:t>Loss of Relational Context:</w:t>
      </w:r>
      <w:r w:rsidRPr="00724F59">
        <w:t xml:space="preserve"> It fails to understand the relationships </w:t>
      </w:r>
      <w:r w:rsidRPr="00724F59">
        <w:rPr>
          <w:i/>
          <w:iCs/>
        </w:rPr>
        <w:t>between</w:t>
      </w:r>
      <w:r w:rsidRPr="00724F59">
        <w:t xml:space="preserve"> entities, concepts, or documents. For example, a simple RAG system might retrieve two separate documents about a legal case and a specific ruling, but it can’t reason about how the ruling directly impacts the case's outcome.</w:t>
      </w:r>
    </w:p>
    <w:p w14:paraId="4C9AB773" w14:textId="77777777" w:rsidR="007621F6" w:rsidRPr="00724F59" w:rsidRDefault="007621F6" w:rsidP="007621F6">
      <w:pPr>
        <w:numPr>
          <w:ilvl w:val="0"/>
          <w:numId w:val="10"/>
        </w:numPr>
        <w:spacing w:after="160" w:line="278" w:lineRule="auto"/>
      </w:pPr>
      <w:r w:rsidRPr="00724F59">
        <w:rPr>
          <w:b/>
          <w:bCs/>
        </w:rPr>
        <w:t>Multi-Hop Reasoning:</w:t>
      </w:r>
      <w:r w:rsidRPr="00724F59">
        <w:t xml:space="preserve"> Answering complex questions that require synthesizing information from multiple, non-adjacent sources is difficult. A question like "How does drug A interact with drug B, and what are the known side effects?" requires following a chain of relationships that simple RAG cannot traverse.</w:t>
      </w:r>
    </w:p>
    <w:p w14:paraId="667CA36C" w14:textId="77777777" w:rsidR="007621F6" w:rsidRPr="00724F59" w:rsidRDefault="007621F6" w:rsidP="007621F6">
      <w:pPr>
        <w:numPr>
          <w:ilvl w:val="0"/>
          <w:numId w:val="10"/>
        </w:numPr>
        <w:spacing w:after="160" w:line="278" w:lineRule="auto"/>
      </w:pPr>
      <w:r w:rsidRPr="00724F59">
        <w:rPr>
          <w:b/>
          <w:bCs/>
        </w:rPr>
        <w:lastRenderedPageBreak/>
        <w:t>Explainability:</w:t>
      </w:r>
      <w:r w:rsidRPr="00724F59">
        <w:t xml:space="preserve"> Because it retrieves only raw text chunks, simple RAG lacks a clear, transparent chain of reasoning, making it difficult to audit or explain how a conclusion was reached.</w:t>
      </w:r>
    </w:p>
    <w:p w14:paraId="56964E9C" w14:textId="77777777" w:rsidR="007621F6" w:rsidRPr="00724F59" w:rsidRDefault="007621F6" w:rsidP="007621F6">
      <w:pPr>
        <w:pStyle w:val="Heading2"/>
      </w:pPr>
      <w:r w:rsidRPr="00724F59">
        <w:t>The Graph RAG Solution</w:t>
      </w:r>
    </w:p>
    <w:p w14:paraId="5F52917C" w14:textId="77777777" w:rsidR="007621F6" w:rsidRPr="00724F59" w:rsidRDefault="007621F6" w:rsidP="007621F6">
      <w:r w:rsidRPr="00724F59">
        <w:t xml:space="preserve">Graph RAG is a powerful evolution that addresses these fundamental flaws by treating information not just as text, but as an interconnected </w:t>
      </w:r>
      <w:r w:rsidRPr="00724F59">
        <w:rPr>
          <w:b/>
          <w:bCs/>
        </w:rPr>
        <w:t>knowledge graph</w:t>
      </w:r>
      <w:r w:rsidRPr="00724F59">
        <w:t xml:space="preserve">. Instead of just storing vector embeddings of text chunks, a Graph RAG system extracts entities (e.g., people, places, concepts) and the explicit relationships between them. These are then stored as nodes and edges in a graph database like </w:t>
      </w:r>
      <w:r w:rsidRPr="00724F59">
        <w:rPr>
          <w:b/>
          <w:bCs/>
        </w:rPr>
        <w:t>Neo4j</w:t>
      </w:r>
      <w:r w:rsidRPr="00724F59">
        <w:t>.</w:t>
      </w:r>
    </w:p>
    <w:p w14:paraId="7DA42194" w14:textId="77777777" w:rsidR="007621F6" w:rsidRPr="00724F59" w:rsidRDefault="007621F6" w:rsidP="007621F6">
      <w:r w:rsidRPr="00724F59">
        <w:t>This architecture allows for a completely different and more robust form of retrieval. When a query is made, the system can perform an intelligent search that not only looks for semantic similarity but also traverses the graph to find all relevant, related information, even if it's not in the initial text chunk. This process effectively reconstructs the full context before it's sent to the LLM.</w:t>
      </w:r>
    </w:p>
    <w:p w14:paraId="1CA91B4F" w14:textId="77777777" w:rsidR="007621F6" w:rsidRPr="00724F59" w:rsidRDefault="007621F6" w:rsidP="007621F6">
      <w:pPr>
        <w:pStyle w:val="Heading2"/>
      </w:pPr>
      <w:r w:rsidRPr="00724F59">
        <w:t>The Role of Neo4j with Native Semantic Search</w:t>
      </w:r>
    </w:p>
    <w:p w14:paraId="1E8978F2" w14:textId="77777777" w:rsidR="007621F6" w:rsidRPr="00724F59" w:rsidRDefault="007621F6" w:rsidP="007621F6">
      <w:r w:rsidRPr="00724F59">
        <w:t>Neo4j is the ideal tool for implementing Graph RAG due to its unique capabilities:</w:t>
      </w:r>
    </w:p>
    <w:p w14:paraId="1AF1AE30" w14:textId="77777777" w:rsidR="007621F6" w:rsidRPr="00724F59" w:rsidRDefault="007621F6" w:rsidP="007621F6">
      <w:pPr>
        <w:numPr>
          <w:ilvl w:val="0"/>
          <w:numId w:val="11"/>
        </w:numPr>
        <w:spacing w:after="160" w:line="278" w:lineRule="auto"/>
      </w:pPr>
      <w:r w:rsidRPr="00724F59">
        <w:rPr>
          <w:b/>
          <w:bCs/>
        </w:rPr>
        <w:t>Native Graph Storage:</w:t>
      </w:r>
      <w:r w:rsidRPr="00724F59">
        <w:t xml:space="preserve"> Neo4j is purpose-built to store and query highly interconnected data, allowing for lightning-fast traversal of complex relationships that would be slow or impossible with a relational or vector-only database.</w:t>
      </w:r>
    </w:p>
    <w:p w14:paraId="44B42BD9" w14:textId="77777777" w:rsidR="007621F6" w:rsidRPr="00724F59" w:rsidRDefault="007621F6" w:rsidP="007621F6">
      <w:pPr>
        <w:numPr>
          <w:ilvl w:val="0"/>
          <w:numId w:val="11"/>
        </w:numPr>
        <w:spacing w:after="160" w:line="278" w:lineRule="auto"/>
      </w:pPr>
      <w:r w:rsidRPr="00724F59">
        <w:rPr>
          <w:b/>
          <w:bCs/>
        </w:rPr>
        <w:t>Vector Search &amp; Knowledge Graph Integration:</w:t>
      </w:r>
      <w:r w:rsidRPr="00724F59">
        <w:t xml:space="preserve"> Neo4j's native semantic search capabilities allow it to store both text embeddings and the explicit knowledge graph within a single, unified database. This is a game-changer. It means you can perform a hybrid search that finds semantically similar content </w:t>
      </w:r>
      <w:r w:rsidRPr="00724F59">
        <w:rPr>
          <w:i/>
          <w:iCs/>
        </w:rPr>
        <w:t>and</w:t>
      </w:r>
      <w:r w:rsidRPr="00724F59">
        <w:t xml:space="preserve"> then instantly traverse the graph to retrieve all relevant, related facts. This hybrid approach is what enables true, context-rich retrieval for the LLM.</w:t>
      </w:r>
    </w:p>
    <w:p w14:paraId="4F02F774" w14:textId="77777777" w:rsidR="007621F6" w:rsidRPr="00724F59" w:rsidRDefault="007621F6" w:rsidP="007621F6">
      <w:pPr>
        <w:pStyle w:val="Heading2"/>
      </w:pPr>
      <w:r w:rsidRPr="00724F59">
        <w:t>Advantages in Complex Domains</w:t>
      </w:r>
    </w:p>
    <w:p w14:paraId="3FDBEBE4" w14:textId="77777777" w:rsidR="007621F6" w:rsidRPr="00724F59" w:rsidRDefault="007621F6" w:rsidP="007621F6">
      <w:r w:rsidRPr="00724F59">
        <w:t>For domains like scientific research, legal analysis, and financial fraud detection, Graph RAG with a tool like Neo4j is not just an improvement—it is a necessity.</w:t>
      </w:r>
    </w:p>
    <w:p w14:paraId="72F55FFE" w14:textId="77777777" w:rsidR="007621F6" w:rsidRPr="00724F59" w:rsidRDefault="007621F6" w:rsidP="007621F6">
      <w:pPr>
        <w:numPr>
          <w:ilvl w:val="0"/>
          <w:numId w:val="12"/>
        </w:numPr>
        <w:spacing w:after="160" w:line="278" w:lineRule="auto"/>
      </w:pPr>
      <w:r w:rsidRPr="00724F59">
        <w:rPr>
          <w:b/>
          <w:bCs/>
        </w:rPr>
        <w:t>Scientific Research:</w:t>
      </w:r>
      <w:r w:rsidRPr="00724F59">
        <w:t xml:space="preserve"> Instead of retrieving isolated paragraphs about a disease and a gene, a Graph RAG system can model the explicit relationships (e.g., "Gene X is associated with Disease Y," "Treatment Z inhibits Gene X"). This allows a researcher to ask a multi-hop query like, "What genes are associated with this disease, and what treatments target those genes?", which is impossible for simple RAG.</w:t>
      </w:r>
    </w:p>
    <w:p w14:paraId="4A708F21" w14:textId="77777777" w:rsidR="007621F6" w:rsidRPr="00724F59" w:rsidRDefault="007621F6" w:rsidP="007621F6">
      <w:pPr>
        <w:numPr>
          <w:ilvl w:val="0"/>
          <w:numId w:val="12"/>
        </w:numPr>
        <w:spacing w:after="160" w:line="278" w:lineRule="auto"/>
      </w:pPr>
      <w:r w:rsidRPr="00724F59">
        <w:rPr>
          <w:b/>
          <w:bCs/>
        </w:rPr>
        <w:t>Legal &amp; Compliance:</w:t>
      </w:r>
      <w:r w:rsidRPr="00724F59">
        <w:t xml:space="preserve"> Legal documents are a web of interconnected citations, rulings, and statutes. A Graph RAG system can model these relationships, enabling an AI to answer complex questions like, "What precedents from this decade have </w:t>
      </w:r>
      <w:r w:rsidRPr="00724F59">
        <w:lastRenderedPageBreak/>
        <w:t>overturned previous rulings on this specific statute?" This provides an auditable and accurate chain of reasoning.</w:t>
      </w:r>
    </w:p>
    <w:p w14:paraId="5B2FC891" w14:textId="77777777" w:rsidR="007621F6" w:rsidRPr="00724F59" w:rsidRDefault="007621F6" w:rsidP="007621F6">
      <w:pPr>
        <w:numPr>
          <w:ilvl w:val="0"/>
          <w:numId w:val="12"/>
        </w:numPr>
        <w:spacing w:after="160" w:line="278" w:lineRule="auto"/>
      </w:pPr>
      <w:r w:rsidRPr="00724F59">
        <w:rPr>
          <w:b/>
          <w:bCs/>
        </w:rPr>
        <w:t>Fraud Detection:</w:t>
      </w:r>
      <w:r w:rsidRPr="00724F59">
        <w:t xml:space="preserve"> In finance, detecting fraud requires connecting disparate pieces of data: "Person A" made a transaction to "Account B," which is linked to "Shell Company C," which is owned by "Person A." Simple RAG would see these as separate, innocuous events. Graph RAG connects the dots, uncovering suspicious patterns that span multiple documents.</w:t>
      </w:r>
    </w:p>
    <w:p w14:paraId="532E4BE0" w14:textId="77777777" w:rsidR="007621F6" w:rsidRPr="00724F59" w:rsidRDefault="007621F6" w:rsidP="007621F6">
      <w:pPr>
        <w:pStyle w:val="Heading2"/>
      </w:pPr>
      <w:r w:rsidRPr="00724F59">
        <w:t>Conclusion</w:t>
      </w:r>
    </w:p>
    <w:p w14:paraId="3221AB1D" w14:textId="77777777" w:rsidR="007621F6" w:rsidRPr="00724F59" w:rsidRDefault="007621F6" w:rsidP="007621F6">
      <w:r w:rsidRPr="00724F59">
        <w:t>Simple RAG has proven its value, but its reliance on disjointed text chunks makes it a suboptimal solution for applications that require deep reasoning and a holistic understanding of complex, interconnected knowledge.</w:t>
      </w:r>
    </w:p>
    <w:p w14:paraId="50AE501A" w14:textId="77777777" w:rsidR="007621F6" w:rsidRPr="00724F59" w:rsidRDefault="007621F6" w:rsidP="007621F6">
      <w:r w:rsidRPr="00724F59">
        <w:t>Graph RAG, powered by a purpose-built graph database like Neo4j, provides a superior architecture by leveraging the power of knowledge graphs. This approach enhances the AI's ability to perform multi-hop reasoning, provides greater explainability, and ultimately delivers more accurate, contextual, and insightful responses, making it the ideal choice for any Gen AI application in a complex domain.</w:t>
      </w:r>
    </w:p>
    <w:p w14:paraId="4A43C3BF" w14:textId="77777777" w:rsidR="007621F6" w:rsidRDefault="007621F6" w:rsidP="007621F6"/>
    <w:p w14:paraId="270F90FA" w14:textId="77777777" w:rsidR="007621F6" w:rsidRDefault="007621F6"/>
    <w:sectPr w:rsidR="007621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F315D7"/>
    <w:multiLevelType w:val="multilevel"/>
    <w:tmpl w:val="FB1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62DAC"/>
    <w:multiLevelType w:val="multilevel"/>
    <w:tmpl w:val="BF9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11D06"/>
    <w:multiLevelType w:val="multilevel"/>
    <w:tmpl w:val="362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349919">
    <w:abstractNumId w:val="8"/>
  </w:num>
  <w:num w:numId="2" w16cid:durableId="932982170">
    <w:abstractNumId w:val="6"/>
  </w:num>
  <w:num w:numId="3" w16cid:durableId="224295493">
    <w:abstractNumId w:val="5"/>
  </w:num>
  <w:num w:numId="4" w16cid:durableId="480345920">
    <w:abstractNumId w:val="4"/>
  </w:num>
  <w:num w:numId="5" w16cid:durableId="736827266">
    <w:abstractNumId w:val="7"/>
  </w:num>
  <w:num w:numId="6" w16cid:durableId="2097240034">
    <w:abstractNumId w:val="3"/>
  </w:num>
  <w:num w:numId="7" w16cid:durableId="2079202911">
    <w:abstractNumId w:val="2"/>
  </w:num>
  <w:num w:numId="8" w16cid:durableId="1910991039">
    <w:abstractNumId w:val="1"/>
  </w:num>
  <w:num w:numId="9" w16cid:durableId="156653478">
    <w:abstractNumId w:val="0"/>
  </w:num>
  <w:num w:numId="10" w16cid:durableId="698089706">
    <w:abstractNumId w:val="11"/>
  </w:num>
  <w:num w:numId="11" w16cid:durableId="1057439990">
    <w:abstractNumId w:val="9"/>
  </w:num>
  <w:num w:numId="12" w16cid:durableId="1695765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277"/>
    <w:rsid w:val="00121715"/>
    <w:rsid w:val="0015074B"/>
    <w:rsid w:val="001A26A0"/>
    <w:rsid w:val="0029639D"/>
    <w:rsid w:val="00326F90"/>
    <w:rsid w:val="004A571C"/>
    <w:rsid w:val="007621F6"/>
    <w:rsid w:val="00AA1D8D"/>
    <w:rsid w:val="00B47730"/>
    <w:rsid w:val="00CB0664"/>
    <w:rsid w:val="00D86FA8"/>
    <w:rsid w:val="00E80D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6C9C7"/>
  <w14:defaultImageDpi w14:val="300"/>
  <w15:docId w15:val="{F9F2C40B-BBD9-466D-B2DD-FB2D6640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Alistair Rigney</cp:lastModifiedBy>
  <cp:revision>4</cp:revision>
  <dcterms:created xsi:type="dcterms:W3CDTF">2013-12-23T23:15:00Z</dcterms:created>
  <dcterms:modified xsi:type="dcterms:W3CDTF">2025-10-10T05:09:00Z</dcterms:modified>
  <cp:category/>
</cp:coreProperties>
</file>